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740D8" w:rsidRDefault="00BE7EAE" w:rsidP="00BE7EAE">
      <w:pPr>
        <w:ind w:right="276" w:hanging="14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①　　　　　　　　　　　　　　　　　　　</w:t>
      </w:r>
      <w:r w:rsidR="005C33F6">
        <w:rPr>
          <w:color w:val="000000" w:themeColor="text1"/>
        </w:rPr>
        <w:t xml:space="preserve">  </w:t>
      </w:r>
      <w:r w:rsidR="00D740D8">
        <w:rPr>
          <w:color w:val="000000" w:themeColor="text1"/>
        </w:rPr>
        <w:t>2013.10.24</w:t>
      </w:r>
    </w:p>
    <w:p w:rsidR="00D740D8" w:rsidRDefault="00D740D8" w:rsidP="00D740D8">
      <w:pPr>
        <w:ind w:right="276" w:hanging="14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乙黒　昭七</w:t>
      </w:r>
      <w:r>
        <w:rPr>
          <w:color w:val="000000" w:themeColor="text1"/>
        </w:rPr>
        <w:tab/>
      </w:r>
    </w:p>
    <w:p w:rsidR="00D740D8" w:rsidRDefault="00D740D8" w:rsidP="00D740D8">
      <w:pPr>
        <w:ind w:right="276" w:hanging="14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ポルトガル共和国　</w:t>
      </w:r>
    </w:p>
    <w:p w:rsidR="00D740D8" w:rsidRDefault="00D740D8" w:rsidP="00D740D8">
      <w:pPr>
        <w:ind w:right="276" w:hanging="142"/>
        <w:rPr>
          <w:color w:val="000000" w:themeColor="text1"/>
        </w:rPr>
      </w:pPr>
    </w:p>
    <w:p w:rsidR="00D740D8" w:rsidRDefault="00D740D8" w:rsidP="00D740D8">
      <w:pPr>
        <w:ind w:right="276" w:hanging="142"/>
        <w:rPr>
          <w:color w:val="000000" w:themeColor="text1"/>
        </w:rPr>
      </w:pPr>
      <w:r>
        <w:rPr>
          <w:rFonts w:hint="eastAsia"/>
          <w:color w:val="000000" w:themeColor="text1"/>
        </w:rPr>
        <w:t>面積、日本の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／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、人口　</w:t>
      </w:r>
      <w:r>
        <w:rPr>
          <w:color w:val="000000" w:themeColor="text1"/>
        </w:rPr>
        <w:t>1,000</w:t>
      </w:r>
      <w:r>
        <w:rPr>
          <w:rFonts w:hint="eastAsia"/>
          <w:color w:val="000000" w:themeColor="text1"/>
        </w:rPr>
        <w:t xml:space="preserve">万人　リスボン　</w:t>
      </w:r>
      <w:r>
        <w:rPr>
          <w:color w:val="000000" w:themeColor="text1"/>
        </w:rPr>
        <w:t>50</w:t>
      </w:r>
      <w:r>
        <w:rPr>
          <w:rFonts w:hint="eastAsia"/>
          <w:color w:val="000000" w:themeColor="text1"/>
        </w:rPr>
        <w:t>万人</w:t>
      </w:r>
    </w:p>
    <w:p w:rsidR="00D740D8" w:rsidRDefault="00D740D8" w:rsidP="00D740D8">
      <w:pPr>
        <w:ind w:right="276" w:hanging="142"/>
        <w:rPr>
          <w:color w:val="000000" w:themeColor="text1"/>
        </w:rPr>
      </w:pPr>
    </w:p>
    <w:p w:rsidR="00D740D8" w:rsidRPr="00D740D8" w:rsidRDefault="00D740D8" w:rsidP="00D740D8">
      <w:pPr>
        <w:pStyle w:val="a3"/>
        <w:numPr>
          <w:ilvl w:val="0"/>
          <w:numId w:val="1"/>
        </w:numPr>
        <w:ind w:leftChars="0" w:right="276"/>
        <w:rPr>
          <w:color w:val="000000" w:themeColor="text1"/>
        </w:rPr>
      </w:pPr>
      <w:r w:rsidRPr="00D740D8">
        <w:rPr>
          <w:rFonts w:hint="eastAsia"/>
          <w:color w:val="000000" w:themeColor="text1"/>
        </w:rPr>
        <w:t>名所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ポルト　ポルトワイン　国営酒場（リスボン）</w:t>
      </w:r>
      <w:r w:rsidR="00314A0B">
        <w:rPr>
          <w:rFonts w:hint="eastAsia"/>
          <w:color w:val="000000" w:themeColor="text1"/>
        </w:rPr>
        <w:t xml:space="preserve">　地名として</w:t>
      </w:r>
      <w:r w:rsidR="00314A0B">
        <w:rPr>
          <w:color w:val="000000" w:themeColor="text1"/>
        </w:rPr>
        <w:t xml:space="preserve"> o </w:t>
      </w:r>
      <w:proofErr w:type="spellStart"/>
      <w:r w:rsidR="00314A0B">
        <w:rPr>
          <w:color w:val="000000" w:themeColor="text1"/>
        </w:rPr>
        <w:t>porto</w:t>
      </w:r>
      <w:proofErr w:type="spellEnd"/>
    </w:p>
    <w:p w:rsidR="00314A0B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ア</w:t>
      </w:r>
      <w:r w:rsidR="00075D0C">
        <w:rPr>
          <w:rFonts w:hint="eastAsia"/>
          <w:color w:val="000000" w:themeColor="text1"/>
        </w:rPr>
        <w:t xml:space="preserve">ヴェイロ　</w:t>
      </w:r>
      <w:r w:rsidR="006D7D58">
        <w:rPr>
          <w:rFonts w:hint="eastAsia"/>
          <w:color w:val="000000" w:themeColor="text1"/>
        </w:rPr>
        <w:t xml:space="preserve">ポルトガル中部の都市　漁港　製塩、海藻　</w:t>
      </w:r>
      <w:r w:rsidR="00075D0C">
        <w:rPr>
          <w:rFonts w:hint="eastAsia"/>
          <w:color w:val="000000" w:themeColor="text1"/>
        </w:rPr>
        <w:t>駅</w:t>
      </w:r>
      <w:r>
        <w:rPr>
          <w:rFonts w:hint="eastAsia"/>
          <w:color w:val="000000" w:themeColor="text1"/>
        </w:rPr>
        <w:t>アズレージョ、塩田、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モリセイロ</w:t>
      </w:r>
      <w:r w:rsidR="00314A0B">
        <w:rPr>
          <w:rFonts w:hint="eastAsia"/>
          <w:color w:val="000000" w:themeColor="text1"/>
        </w:rPr>
        <w:t xml:space="preserve">　ポルトガルのゴンドラ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コインブラ　大学、図書館、ファド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ナザレ　女性七色のスカート、黒衣</w:t>
      </w:r>
      <w:r w:rsidR="006D7D58">
        <w:rPr>
          <w:rFonts w:hint="eastAsia"/>
          <w:color w:val="000000" w:themeColor="text1"/>
        </w:rPr>
        <w:t xml:space="preserve">　ユダヤ人</w:t>
      </w:r>
    </w:p>
    <w:p w:rsidR="00D740D8" w:rsidRDefault="006D7D5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ファティマ　巡礼地</w:t>
      </w:r>
      <w:r w:rsidR="00314A0B">
        <w:rPr>
          <w:rFonts w:hint="eastAsia"/>
          <w:color w:val="000000" w:themeColor="text1"/>
        </w:rPr>
        <w:t xml:space="preserve">　</w:t>
      </w:r>
      <w:r w:rsidR="00314A0B">
        <w:rPr>
          <w:rFonts w:hint="eastAsia"/>
          <w:color w:val="000000" w:themeColor="text1"/>
        </w:rPr>
        <w:t>1916-1917</w:t>
      </w:r>
      <w:r w:rsidR="00314A0B">
        <w:rPr>
          <w:rFonts w:hint="eastAsia"/>
          <w:color w:val="000000" w:themeColor="text1"/>
        </w:rPr>
        <w:t xml:space="preserve">　聖母出現譚</w:t>
      </w:r>
    </w:p>
    <w:p w:rsidR="006D7D5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オビドス</w:t>
      </w:r>
      <w:r w:rsidR="006D7D58">
        <w:rPr>
          <w:rFonts w:hint="eastAsia"/>
          <w:color w:val="000000" w:themeColor="text1"/>
        </w:rPr>
        <w:t xml:space="preserve">　城塞都市　アズレージョ（青いタイル）　</w:t>
      </w:r>
      <w:proofErr w:type="spellStart"/>
      <w:r w:rsidR="006D7D58">
        <w:rPr>
          <w:color w:val="000000" w:themeColor="text1"/>
        </w:rPr>
        <w:t>Pousada</w:t>
      </w:r>
      <w:proofErr w:type="spellEnd"/>
      <w:r w:rsidR="006D7D58">
        <w:rPr>
          <w:rFonts w:hint="eastAsia"/>
          <w:color w:val="000000" w:themeColor="text1"/>
        </w:rPr>
        <w:t>（ホテルのように宿泊できる）</w:t>
      </w:r>
    </w:p>
    <w:p w:rsidR="00D740D8" w:rsidRDefault="006D7D5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*</w:t>
      </w:r>
      <w:r>
        <w:rPr>
          <w:rFonts w:hint="eastAsia"/>
          <w:color w:val="000000" w:themeColor="text1"/>
        </w:rPr>
        <w:t>リスボンの北、</w:t>
      </w:r>
      <w:r>
        <w:rPr>
          <w:color w:val="000000" w:themeColor="text1"/>
        </w:rPr>
        <w:t>80</w:t>
      </w:r>
      <w:r>
        <w:rPr>
          <w:rFonts w:hint="eastAsia"/>
          <w:color w:val="000000" w:themeColor="text1"/>
        </w:rPr>
        <w:t>km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サンタ・クルス　落日を拾いして行かむ、海の果て、プロフェッサー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ロカ岬　ユーラシア大陸の最西端</w:t>
      </w:r>
    </w:p>
    <w:p w:rsidR="006D7D58" w:rsidRDefault="00D740D8" w:rsidP="006D7D5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カモインス</w:t>
      </w:r>
      <w:r w:rsidR="007C3B1C">
        <w:rPr>
          <w:rFonts w:hint="eastAsia"/>
          <w:color w:val="000000" w:themeColor="text1"/>
        </w:rPr>
        <w:t>（</w:t>
      </w:r>
      <w:r w:rsidR="007C3B1C">
        <w:rPr>
          <w:rFonts w:hint="eastAsia"/>
          <w:color w:val="000000" w:themeColor="text1"/>
        </w:rPr>
        <w:t>1524</w:t>
      </w:r>
      <w:r w:rsidR="006D7D58">
        <w:rPr>
          <w:rFonts w:hint="eastAsia"/>
          <w:color w:val="000000" w:themeColor="text1"/>
        </w:rPr>
        <w:t>c</w:t>
      </w:r>
      <w:r w:rsidR="007C3B1C">
        <w:rPr>
          <w:rFonts w:hint="eastAsia"/>
          <w:color w:val="000000" w:themeColor="text1"/>
        </w:rPr>
        <w:t>-</w:t>
      </w:r>
      <w:r w:rsidR="006D7D58">
        <w:rPr>
          <w:rFonts w:hint="eastAsia"/>
          <w:color w:val="000000" w:themeColor="text1"/>
        </w:rPr>
        <w:t>1</w:t>
      </w:r>
      <w:r w:rsidR="006D7D58">
        <w:rPr>
          <w:color w:val="000000" w:themeColor="text1"/>
        </w:rPr>
        <w:t>5</w:t>
      </w:r>
      <w:r w:rsidR="007C3B1C">
        <w:rPr>
          <w:rFonts w:hint="eastAsia"/>
          <w:color w:val="000000" w:themeColor="text1"/>
        </w:rPr>
        <w:t>80</w:t>
      </w:r>
      <w:r w:rsidR="007C3B1C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「ここに陸、果て、海</w:t>
      </w:r>
      <w:r w:rsidR="006D7D58">
        <w:rPr>
          <w:rFonts w:hint="eastAsia"/>
          <w:color w:val="000000" w:themeColor="text1"/>
        </w:rPr>
        <w:t>、始まる」</w:t>
      </w:r>
      <w:r w:rsidR="006D7D58">
        <w:rPr>
          <w:color w:val="000000" w:themeColor="text1"/>
        </w:rPr>
        <w:t>(1572</w:t>
      </w:r>
      <w:r w:rsidR="006D7D58">
        <w:rPr>
          <w:rFonts w:hint="eastAsia"/>
          <w:color w:val="000000" w:themeColor="text1"/>
        </w:rPr>
        <w:t>ウズ・ルジアダス、叙事詩</w:t>
      </w:r>
      <w:r w:rsidR="006D7D58">
        <w:rPr>
          <w:rFonts w:hint="eastAsia"/>
          <w:color w:val="000000" w:themeColor="text1"/>
        </w:rPr>
        <w:t>)</w:t>
      </w:r>
    </w:p>
    <w:p w:rsidR="006D7D58" w:rsidRDefault="006D7D58" w:rsidP="006D7D5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*</w:t>
      </w:r>
      <w:r>
        <w:rPr>
          <w:rFonts w:hint="eastAsia"/>
          <w:color w:val="000000" w:themeColor="text1"/>
        </w:rPr>
        <w:t>ポルトガル史上最大の詩人</w:t>
      </w:r>
    </w:p>
    <w:p w:rsidR="00D740D8" w:rsidRPr="006D7D58" w:rsidRDefault="00D740D8" w:rsidP="006D7D58">
      <w:pPr>
        <w:pStyle w:val="a3"/>
        <w:ind w:leftChars="0" w:left="198" w:right="276"/>
        <w:rPr>
          <w:color w:val="000000" w:themeColor="text1"/>
        </w:rPr>
      </w:pPr>
    </w:p>
    <w:p w:rsidR="00D740D8" w:rsidRPr="006D7D58" w:rsidRDefault="006D7D58" w:rsidP="006D7D58">
      <w:pPr>
        <w:pStyle w:val="a3"/>
        <w:numPr>
          <w:ilvl w:val="0"/>
          <w:numId w:val="1"/>
        </w:numPr>
        <w:ind w:leftChars="0" w:right="276"/>
        <w:rPr>
          <w:color w:val="000000" w:themeColor="text1"/>
        </w:rPr>
      </w:pPr>
      <w:r w:rsidRPr="006D7D58">
        <w:rPr>
          <w:rFonts w:hint="eastAsia"/>
          <w:color w:val="000000" w:themeColor="text1"/>
        </w:rPr>
        <w:t>リスボンに</w:t>
      </w:r>
      <w:r w:rsidR="00D740D8" w:rsidRPr="006D7D58">
        <w:rPr>
          <w:rFonts w:hint="eastAsia"/>
          <w:color w:val="000000" w:themeColor="text1"/>
        </w:rPr>
        <w:t>住んでみて分かること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通貨　エスクード、ユーロ</w:t>
      </w:r>
    </w:p>
    <w:p w:rsidR="00D740D8" w:rsidRPr="00D740D8" w:rsidRDefault="00D740D8" w:rsidP="00D740D8">
      <w:pPr>
        <w:ind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ポルトガル人、身長、髪、服装、安定、おそい</w:t>
      </w:r>
    </w:p>
    <w:p w:rsidR="006D7D58" w:rsidRDefault="006D7D5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サウダージ（</w:t>
      </w:r>
      <w:proofErr w:type="spellStart"/>
      <w:r w:rsidR="00D740D8">
        <w:rPr>
          <w:color w:val="000000" w:themeColor="text1"/>
        </w:rPr>
        <w:t>Saudade</w:t>
      </w:r>
      <w:proofErr w:type="spellEnd"/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郷愁、憧憬、思慕、切なさ、「懐かしさ」の意</w:t>
      </w:r>
    </w:p>
    <w:p w:rsidR="00D740D8" w:rsidRDefault="006D7D5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ファド（</w:t>
      </w:r>
      <w:proofErr w:type="spellStart"/>
      <w:r w:rsidR="00D740D8">
        <w:rPr>
          <w:color w:val="000000" w:themeColor="text1"/>
        </w:rPr>
        <w:t>Fado</w:t>
      </w:r>
      <w:proofErr w:type="spellEnd"/>
      <w:r>
        <w:rPr>
          <w:rFonts w:hint="eastAsia"/>
          <w:color w:val="000000" w:themeColor="text1"/>
        </w:rPr>
        <w:t xml:space="preserve">）　運命、宿命の意、民族歌謡。　</w:t>
      </w:r>
      <w:proofErr w:type="spellStart"/>
      <w:r>
        <w:rPr>
          <w:color w:val="000000" w:themeColor="text1"/>
        </w:rPr>
        <w:t>Amalia</w:t>
      </w:r>
      <w:proofErr w:type="spellEnd"/>
      <w:r>
        <w:rPr>
          <w:color w:val="000000" w:themeColor="text1"/>
        </w:rPr>
        <w:t xml:space="preserve"> RODRIGUES (1920-1990)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石畳、地下鉄（ただ乗り）、</w:t>
      </w:r>
      <w:r>
        <w:rPr>
          <w:color w:val="000000" w:themeColor="text1"/>
        </w:rPr>
        <w:t xml:space="preserve">Ticket, </w:t>
      </w:r>
      <w:r>
        <w:rPr>
          <w:rFonts w:hint="eastAsia"/>
          <w:color w:val="000000" w:themeColor="text1"/>
        </w:rPr>
        <w:t>定期、売り場なし</w:t>
      </w:r>
    </w:p>
    <w:p w:rsidR="001E3536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ショッピング</w:t>
      </w:r>
      <w:r w:rsidR="006D7D58">
        <w:rPr>
          <w:rFonts w:hint="eastAsia"/>
          <w:color w:val="000000" w:themeColor="text1"/>
        </w:rPr>
        <w:t xml:space="preserve">・センター　</w:t>
      </w:r>
      <w:r>
        <w:rPr>
          <w:rFonts w:hint="eastAsia"/>
          <w:color w:val="000000" w:themeColor="text1"/>
        </w:rPr>
        <w:t xml:space="preserve">　アモレイラス、</w:t>
      </w:r>
    </w:p>
    <w:p w:rsidR="001E3536" w:rsidRDefault="000D0BC1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コロン（</w:t>
      </w:r>
      <w:r>
        <w:rPr>
          <w:rFonts w:hint="eastAsia"/>
          <w:color w:val="000000" w:themeColor="text1"/>
        </w:rPr>
        <w:t>1451-1506</w:t>
      </w:r>
      <w:r>
        <w:rPr>
          <w:rFonts w:hint="eastAsia"/>
          <w:color w:val="000000" w:themeColor="text1"/>
        </w:rPr>
        <w:t>）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ヴァスコダガマ</w:t>
      </w:r>
      <w:r w:rsidR="000D0BC1">
        <w:rPr>
          <w:rFonts w:hint="eastAsia"/>
          <w:color w:val="000000" w:themeColor="text1"/>
        </w:rPr>
        <w:t>（</w:t>
      </w:r>
      <w:r w:rsidR="000D0BC1">
        <w:rPr>
          <w:rFonts w:hint="eastAsia"/>
          <w:color w:val="000000" w:themeColor="text1"/>
        </w:rPr>
        <w:t>1469</w:t>
      </w:r>
      <w:r w:rsidR="000D0BC1">
        <w:rPr>
          <w:rFonts w:hint="eastAsia"/>
          <w:color w:val="000000" w:themeColor="text1"/>
        </w:rPr>
        <w:t>？</w:t>
      </w:r>
      <w:r w:rsidR="000D0BC1">
        <w:rPr>
          <w:rFonts w:hint="eastAsia"/>
          <w:color w:val="000000" w:themeColor="text1"/>
        </w:rPr>
        <w:t>-1524</w:t>
      </w:r>
      <w:r w:rsidR="000D0BC1">
        <w:rPr>
          <w:rFonts w:hint="eastAsia"/>
          <w:color w:val="000000" w:themeColor="text1"/>
        </w:rPr>
        <w:t>）</w:t>
      </w:r>
      <w:r w:rsidR="00314A0B">
        <w:rPr>
          <w:rFonts w:hint="eastAsia"/>
          <w:color w:val="000000" w:themeColor="text1"/>
        </w:rPr>
        <w:t>インド航路を発見、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雨期　</w:t>
      </w:r>
      <w:r>
        <w:rPr>
          <w:color w:val="000000" w:themeColor="text1"/>
        </w:rPr>
        <w:t>10-11</w:t>
      </w:r>
      <w:r>
        <w:rPr>
          <w:rFonts w:hint="eastAsia"/>
          <w:color w:val="000000" w:themeColor="text1"/>
        </w:rPr>
        <w:t>月</w:t>
      </w:r>
    </w:p>
    <w:p w:rsidR="00D740D8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靴屋　修理屋　ハイヒール、手袋屋</w:t>
      </w:r>
      <w:r w:rsidR="00075D0C">
        <w:rPr>
          <w:rFonts w:hint="eastAsia"/>
          <w:color w:val="000000" w:themeColor="text1"/>
        </w:rPr>
        <w:t xml:space="preserve">　ブランド物</w:t>
      </w:r>
    </w:p>
    <w:p w:rsidR="00984B73" w:rsidRDefault="00D740D8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ガソリンスタンド（出光）　</w:t>
      </w:r>
      <w:r w:rsidR="00984B73">
        <w:rPr>
          <w:rFonts w:hint="eastAsia"/>
          <w:color w:val="000000" w:themeColor="text1"/>
        </w:rPr>
        <w:t>闘牛場</w:t>
      </w:r>
    </w:p>
    <w:p w:rsidR="00984B73" w:rsidRDefault="00984B73" w:rsidP="00D740D8">
      <w:pPr>
        <w:pStyle w:val="a3"/>
        <w:ind w:leftChars="0" w:left="198" w:right="276"/>
        <w:rPr>
          <w:color w:val="000000" w:themeColor="text1"/>
        </w:rPr>
      </w:pPr>
    </w:p>
    <w:p w:rsidR="00984B73" w:rsidRDefault="00984B73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貧しい　物乞い多い、ジプシー、黒人、中国人</w:t>
      </w:r>
    </w:p>
    <w:p w:rsidR="00984B73" w:rsidRDefault="00984B73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マント、モラエスの生家</w:t>
      </w:r>
    </w:p>
    <w:p w:rsidR="00984B73" w:rsidRDefault="00984B73" w:rsidP="00D740D8">
      <w:pPr>
        <w:pStyle w:val="a3"/>
        <w:ind w:leftChars="0" w:left="198" w:right="276"/>
        <w:rPr>
          <w:color w:val="000000" w:themeColor="text1"/>
        </w:rPr>
      </w:pPr>
      <w:r>
        <w:rPr>
          <w:rFonts w:hint="eastAsia"/>
          <w:color w:val="000000" w:themeColor="text1"/>
        </w:rPr>
        <w:t>たら、イワシ、スープ、塩気、</w:t>
      </w:r>
    </w:p>
    <w:p w:rsidR="00984B73" w:rsidRDefault="00984B73" w:rsidP="00D740D8">
      <w:pPr>
        <w:pStyle w:val="a3"/>
        <w:ind w:leftChars="0" w:left="198" w:right="276"/>
        <w:rPr>
          <w:color w:val="000000" w:themeColor="text1"/>
        </w:rPr>
      </w:pPr>
      <w:r>
        <w:rPr>
          <w:color w:val="000000" w:themeColor="text1"/>
        </w:rPr>
        <w:t>Obrigado</w:t>
      </w:r>
      <w:r w:rsidR="006D7D58">
        <w:rPr>
          <w:rFonts w:hint="eastAsia"/>
          <w:color w:val="000000" w:themeColor="text1"/>
        </w:rPr>
        <w:t>（オブリガド）（日本語の「有り難う」の原型？）</w:t>
      </w:r>
    </w:p>
    <w:p w:rsidR="00984B73" w:rsidRDefault="00984B73" w:rsidP="00D740D8">
      <w:pPr>
        <w:pStyle w:val="a3"/>
        <w:ind w:leftChars="0" w:left="198" w:right="276"/>
        <w:rPr>
          <w:color w:val="000000" w:themeColor="text1"/>
        </w:rPr>
      </w:pPr>
    </w:p>
    <w:p w:rsidR="002711F7" w:rsidRDefault="00984B73" w:rsidP="00984B73">
      <w:pPr>
        <w:pStyle w:val="a3"/>
        <w:ind w:leftChars="-155" w:left="0" w:right="276" w:hangingChars="155" w:hanging="339"/>
        <w:rPr>
          <w:color w:val="000000" w:themeColor="text1"/>
        </w:rPr>
      </w:pPr>
      <w:r>
        <w:rPr>
          <w:color w:val="000000" w:themeColor="text1"/>
        </w:rPr>
        <w:t xml:space="preserve"> 3)</w:t>
      </w:r>
      <w:r w:rsidR="002711F7">
        <w:rPr>
          <w:color w:val="000000" w:themeColor="text1"/>
        </w:rPr>
        <w:t xml:space="preserve"> </w:t>
      </w:r>
      <w:r w:rsidR="002711F7">
        <w:rPr>
          <w:rFonts w:hint="eastAsia"/>
          <w:color w:val="000000" w:themeColor="text1"/>
        </w:rPr>
        <w:t>モラエス関係</w:t>
      </w:r>
    </w:p>
    <w:p w:rsidR="002711F7" w:rsidRDefault="00314A0B" w:rsidP="002711F7">
      <w:pPr>
        <w:pStyle w:val="a3"/>
        <w:ind w:leftChars="0" w:left="140" w:right="276" w:hangingChars="64" w:hanging="140"/>
        <w:rPr>
          <w:color w:val="000000" w:themeColor="text1"/>
        </w:rPr>
      </w:pPr>
      <w:r>
        <w:rPr>
          <w:color w:val="000000" w:themeColor="text1"/>
        </w:rPr>
        <w:t>1966</w:t>
      </w:r>
      <w:r w:rsidR="002711F7">
        <w:rPr>
          <w:rFonts w:hint="eastAsia"/>
          <w:color w:val="000000" w:themeColor="text1"/>
        </w:rPr>
        <w:t>佃実夫「我がモラエス伝」</w:t>
      </w:r>
    </w:p>
    <w:p w:rsidR="00314A0B" w:rsidRPr="0011062C" w:rsidRDefault="00314A0B" w:rsidP="0011062C">
      <w:pPr>
        <w:pStyle w:val="a3"/>
        <w:ind w:leftChars="0" w:left="140" w:right="276" w:hangingChars="64" w:hanging="140"/>
        <w:rPr>
          <w:color w:val="000000" w:themeColor="text1"/>
        </w:rPr>
      </w:pPr>
      <w:r>
        <w:rPr>
          <w:rFonts w:hint="eastAsia"/>
          <w:color w:val="000000" w:themeColor="text1"/>
        </w:rPr>
        <w:t>1969</w:t>
      </w:r>
      <w:r w:rsidR="0011062C">
        <w:rPr>
          <w:rFonts w:hint="eastAsia"/>
          <w:color w:val="000000" w:themeColor="text1"/>
        </w:rPr>
        <w:t>花野富雄、岡村多希子</w:t>
      </w:r>
      <w:r w:rsidRPr="0011062C">
        <w:rPr>
          <w:rFonts w:hint="eastAsia"/>
          <w:color w:val="000000" w:themeColor="text1"/>
        </w:rPr>
        <w:t>「モラエス全集　全</w:t>
      </w:r>
      <w:r w:rsidRPr="0011062C">
        <w:rPr>
          <w:rFonts w:hint="eastAsia"/>
          <w:color w:val="000000" w:themeColor="text1"/>
        </w:rPr>
        <w:t>5</w:t>
      </w:r>
      <w:r w:rsidRPr="0011062C">
        <w:rPr>
          <w:rFonts w:hint="eastAsia"/>
          <w:color w:val="000000" w:themeColor="text1"/>
        </w:rPr>
        <w:t>」</w:t>
      </w:r>
    </w:p>
    <w:p w:rsidR="002711F7" w:rsidRPr="00314A0B" w:rsidRDefault="00314A0B" w:rsidP="00314A0B">
      <w:pPr>
        <w:pStyle w:val="a3"/>
        <w:tabs>
          <w:tab w:val="left" w:pos="3504"/>
        </w:tabs>
        <w:ind w:leftChars="0" w:left="140" w:right="276" w:hangingChars="64" w:hanging="140"/>
        <w:rPr>
          <w:color w:val="000000" w:themeColor="text1"/>
        </w:rPr>
      </w:pPr>
      <w:r>
        <w:rPr>
          <w:color w:val="000000" w:themeColor="text1"/>
        </w:rPr>
        <w:t>1980</w:t>
      </w:r>
      <w:r w:rsidR="002711F7" w:rsidRPr="00314A0B">
        <w:rPr>
          <w:rFonts w:hint="eastAsia"/>
          <w:color w:val="000000" w:themeColor="text1"/>
        </w:rPr>
        <w:t>新田次郎「孤愁」</w:t>
      </w:r>
      <w:r w:rsidR="002711F7" w:rsidRPr="00314A0B">
        <w:rPr>
          <w:color w:val="000000" w:themeColor="text1"/>
        </w:rPr>
        <w:t>—</w:t>
      </w:r>
      <w:r w:rsidR="002711F7" w:rsidRPr="00314A0B">
        <w:rPr>
          <w:rFonts w:hint="eastAsia"/>
          <w:color w:val="000000" w:themeColor="text1"/>
        </w:rPr>
        <w:t>藤原正彦</w:t>
      </w:r>
    </w:p>
    <w:p w:rsidR="002711F7" w:rsidRDefault="00314A0B" w:rsidP="002711F7">
      <w:pPr>
        <w:pStyle w:val="a3"/>
        <w:ind w:leftChars="0" w:left="140" w:right="276" w:hangingChars="64" w:hanging="1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姉妹文通、手紙、絵ハガキ</w:t>
      </w:r>
    </w:p>
    <w:sectPr w:rsidR="002711F7" w:rsidSect="00D740D8">
      <w:footerReference w:type="even" r:id="rId5"/>
      <w:footerReference w:type="default" r:id="rId6"/>
      <w:pgSz w:w="11900" w:h="16840"/>
      <w:pgMar w:top="1134" w:right="1134" w:bottom="1134" w:left="1134" w:header="851" w:footer="992" w:gutter="0"/>
      <w:cols w:space="425"/>
      <w:docGrid w:type="linesAndChars" w:linePitch="331" w:charSpace="-4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7EAE" w:rsidRDefault="00BE7EAE" w:rsidP="00BF60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EAE" w:rsidRDefault="00BE7EAE">
    <w:pPr>
      <w:pStyle w:val="a4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7EAE" w:rsidRDefault="00BE7EAE" w:rsidP="00BF60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E7EAE" w:rsidRDefault="00BE7EAE">
    <w:pPr>
      <w:pStyle w:val="a4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2AB750A"/>
    <w:multiLevelType w:val="hybridMultilevel"/>
    <w:tmpl w:val="6E401812"/>
    <w:lvl w:ilvl="0" w:tplc="F8706692">
      <w:start w:val="1"/>
      <w:numFmt w:val="decimal"/>
      <w:suff w:val="space"/>
      <w:lvlText w:val="%1）"/>
      <w:lvlJc w:val="left"/>
      <w:pPr>
        <w:ind w:left="198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18" w:hanging="48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7" w:tentative="1">
      <w:start w:val="1"/>
      <w:numFmt w:val="aiueoFullWidth"/>
      <w:lvlText w:val="(%5)"/>
      <w:lvlJc w:val="left"/>
      <w:pPr>
        <w:ind w:left="2258" w:hanging="48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7" w:tentative="1">
      <w:start w:val="1"/>
      <w:numFmt w:val="aiueoFullWidth"/>
      <w:lvlText w:val="(%8)"/>
      <w:lvlJc w:val="left"/>
      <w:pPr>
        <w:ind w:left="3698" w:hanging="48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HorizontalSpacing w:val="219"/>
  <w:drawingGridVerticalSpacing w:val="33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0743FA"/>
    <w:rsid w:val="000743FA"/>
    <w:rsid w:val="00075D0C"/>
    <w:rsid w:val="000D0BC1"/>
    <w:rsid w:val="000F656B"/>
    <w:rsid w:val="0011062C"/>
    <w:rsid w:val="001376D3"/>
    <w:rsid w:val="001726E2"/>
    <w:rsid w:val="00185F4A"/>
    <w:rsid w:val="00190970"/>
    <w:rsid w:val="001E3536"/>
    <w:rsid w:val="002711F7"/>
    <w:rsid w:val="002A2313"/>
    <w:rsid w:val="002E47DE"/>
    <w:rsid w:val="002F47FD"/>
    <w:rsid w:val="00314A0B"/>
    <w:rsid w:val="003D2C57"/>
    <w:rsid w:val="00466767"/>
    <w:rsid w:val="004F4E56"/>
    <w:rsid w:val="005B0BD4"/>
    <w:rsid w:val="005B18A1"/>
    <w:rsid w:val="005C33F6"/>
    <w:rsid w:val="00620BC5"/>
    <w:rsid w:val="00626A49"/>
    <w:rsid w:val="006C1F35"/>
    <w:rsid w:val="006D7D58"/>
    <w:rsid w:val="006E03D7"/>
    <w:rsid w:val="00714840"/>
    <w:rsid w:val="007C3B1C"/>
    <w:rsid w:val="007E5DAE"/>
    <w:rsid w:val="008651C9"/>
    <w:rsid w:val="008F58D6"/>
    <w:rsid w:val="009445A7"/>
    <w:rsid w:val="00984B73"/>
    <w:rsid w:val="00A50149"/>
    <w:rsid w:val="00B0700B"/>
    <w:rsid w:val="00B65D41"/>
    <w:rsid w:val="00B80F11"/>
    <w:rsid w:val="00BD3E82"/>
    <w:rsid w:val="00BE7EAE"/>
    <w:rsid w:val="00BF72DC"/>
    <w:rsid w:val="00CC19F4"/>
    <w:rsid w:val="00CF226D"/>
    <w:rsid w:val="00D37573"/>
    <w:rsid w:val="00D55E01"/>
    <w:rsid w:val="00D740D8"/>
    <w:rsid w:val="00D941CB"/>
    <w:rsid w:val="00E432DD"/>
    <w:rsid w:val="00FD21E1"/>
    <w:rsid w:val="00FF24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D740D8"/>
    <w:pPr>
      <w:ind w:leftChars="400" w:left="960"/>
    </w:pPr>
  </w:style>
  <w:style w:type="paragraph" w:styleId="a4">
    <w:name w:val="footer"/>
    <w:basedOn w:val="a"/>
    <w:link w:val="a5"/>
    <w:uiPriority w:val="99"/>
    <w:semiHidden/>
    <w:unhideWhenUsed/>
    <w:rsid w:val="00BE7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sid w:val="00BE7EAE"/>
  </w:style>
  <w:style w:type="character" w:styleId="a6">
    <w:name w:val="page number"/>
    <w:basedOn w:val="a0"/>
    <w:uiPriority w:val="99"/>
    <w:semiHidden/>
    <w:unhideWhenUsed/>
    <w:rsid w:val="00BE7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Word 12.1.0</Application>
  <DocSecurity>0</DocSecurity>
  <Lines>5</Lines>
  <Paragraphs>1</Paragraphs>
  <ScaleCrop>false</ScaleCrop>
  <Company>日本浮世絵博物館</Company>
  <LinksUpToDate>false</LinksUpToDate>
  <CharactersWithSpaces>862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4</cp:revision>
  <cp:lastPrinted>2013-10-22T08:46:00Z</cp:lastPrinted>
  <dcterms:created xsi:type="dcterms:W3CDTF">2013-10-15T06:56:00Z</dcterms:created>
  <dcterms:modified xsi:type="dcterms:W3CDTF">2013-10-22T08:47:00Z</dcterms:modified>
</cp:coreProperties>
</file>